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5C72" w14:textId="3E6CD4C0" w:rsidR="0077065F" w:rsidRDefault="007706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Sehr geehrte Frau Lindemann, </w:t>
      </w:r>
    </w:p>
    <w:p w14:paraId="4CB3B95A" w14:textId="038EC1ED" w:rsidR="0077065F" w:rsidRDefault="0077065F">
      <w:pPr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Bei allen Nachfragen der Kunden bzgl. Bildungsscheck und Prämiengutschein geben wir die Internetseiten </w:t>
      </w:r>
      <w:hyperlink r:id="rId4" w:history="1">
        <w:r w:rsidRPr="003F21FE">
          <w:rPr>
            <w:rStyle w:val="Hyperlink"/>
            <w:rFonts w:ascii="Tahoma" w:hAnsi="Tahoma" w:cs="Tahoma"/>
          </w:rPr>
          <w:t>www.mags.nrw</w:t>
        </w:r>
      </w:hyperlink>
      <w:r>
        <w:rPr>
          <w:rFonts w:ascii="Tahoma" w:hAnsi="Tahoma" w:cs="Tahoma"/>
        </w:rPr>
        <w:t xml:space="preserve"> und </w:t>
      </w:r>
      <w:hyperlink r:id="rId5" w:history="1">
        <w:r w:rsidRPr="0077065F">
          <w:rPr>
            <w:rStyle w:val="Hyperlink"/>
            <w:rFonts w:ascii="Tahoma" w:eastAsia="Times New Roman" w:hAnsi="Tahoma" w:cs="Tahoma"/>
          </w:rPr>
          <w:t>https://www.weiterbildungsberatung.nrw/beratungsstellensuche</w:t>
        </w:r>
      </w:hyperlink>
      <w:r>
        <w:rPr>
          <w:rFonts w:ascii="Tahoma" w:eastAsia="Times New Roman" w:hAnsi="Tahoma" w:cs="Tahoma"/>
        </w:rPr>
        <w:t xml:space="preserve"> an und bitten darum, die Förderfähigkeit selbstständig bei der Beratungsstelle ihrer Wahl zu prüfen. </w:t>
      </w:r>
    </w:p>
    <w:p w14:paraId="2CE5B648" w14:textId="77777777" w:rsidR="0077065F" w:rsidRPr="0077065F" w:rsidRDefault="0077065F">
      <w:pPr>
        <w:rPr>
          <w:rFonts w:ascii="Tahoma" w:eastAsia="Times New Roman" w:hAnsi="Tahoma" w:cs="Tahoma"/>
        </w:rPr>
      </w:pPr>
    </w:p>
    <w:sectPr w:rsidR="0077065F" w:rsidRPr="00770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5F"/>
    <w:rsid w:val="0077065F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250F"/>
  <w15:chartTrackingRefBased/>
  <w15:docId w15:val="{BB5616C3-9A4F-4B7B-8E48-83E5566C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06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0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iterbildungsberatung.nrw/beratungsstellensuche" TargetMode="External"/><Relationship Id="rId4" Type="http://schemas.openxmlformats.org/officeDocument/2006/relationships/hyperlink" Target="http://www.mags.nr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Trockel</dc:creator>
  <cp:keywords/>
  <dc:description/>
  <cp:lastModifiedBy>Laura Trockel</cp:lastModifiedBy>
  <cp:revision>1</cp:revision>
  <cp:lastPrinted>2021-10-22T11:37:00Z</cp:lastPrinted>
  <dcterms:created xsi:type="dcterms:W3CDTF">2021-10-22T11:31:00Z</dcterms:created>
  <dcterms:modified xsi:type="dcterms:W3CDTF">2021-10-22T11:38:00Z</dcterms:modified>
</cp:coreProperties>
</file>